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40305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2</w:t>
      </w:r>
      <w:bookmarkStart w:id="0" w:name="_GoBack"/>
      <w:bookmarkEnd w:id="0"/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/2018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  <w:r w:rsidR="00C5454B">
        <w:rPr>
          <w:rFonts w:ascii="Times New Roman" w:hAnsi="Times New Roman" w:cs="Times New Roman"/>
          <w:b/>
          <w:bCs/>
          <w:sz w:val="20"/>
          <w:szCs w:val="18"/>
        </w:rPr>
        <w:t>KOMPLEKSOWE USŁUGI PRALNICZE DLA SPZOZ MIĘDZYCHÓD</w:t>
      </w:r>
      <w:r w:rsidR="0040305E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="0040305E" w:rsidRPr="00EF6055">
        <w:rPr>
          <w:rFonts w:ascii="Times New Roman" w:hAnsi="Times New Roman" w:cs="Times New Roman"/>
          <w:b/>
          <w:bCs/>
          <w:sz w:val="20"/>
          <w:szCs w:val="18"/>
        </w:rPr>
        <w:t>– postępowanie powtórzone</w:t>
      </w:r>
    </w:p>
    <w:p w:rsidR="00C5454B" w:rsidRDefault="00C5454B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4047D9" w:rsidRPr="00E66C81" w:rsidRDefault="004047D9" w:rsidP="004047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</w:p>
    <w:p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5706F"/>
    <w:rsid w:val="00151337"/>
    <w:rsid w:val="002358AA"/>
    <w:rsid w:val="00312FC8"/>
    <w:rsid w:val="0040305E"/>
    <w:rsid w:val="004047D9"/>
    <w:rsid w:val="00405BCF"/>
    <w:rsid w:val="004C7D30"/>
    <w:rsid w:val="0053203F"/>
    <w:rsid w:val="005A09B4"/>
    <w:rsid w:val="005A7CF0"/>
    <w:rsid w:val="00870E4F"/>
    <w:rsid w:val="0087226E"/>
    <w:rsid w:val="008C04B8"/>
    <w:rsid w:val="008E152A"/>
    <w:rsid w:val="00A961B1"/>
    <w:rsid w:val="00B26C73"/>
    <w:rsid w:val="00B84C5F"/>
    <w:rsid w:val="00BD7CF0"/>
    <w:rsid w:val="00C244B7"/>
    <w:rsid w:val="00C5454B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6A2DD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27</cp:revision>
  <cp:lastPrinted>2017-10-27T09:57:00Z</cp:lastPrinted>
  <dcterms:created xsi:type="dcterms:W3CDTF">2017-02-10T11:48:00Z</dcterms:created>
  <dcterms:modified xsi:type="dcterms:W3CDTF">2018-01-25T07:38:00Z</dcterms:modified>
</cp:coreProperties>
</file>