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7788" w:right="0" w:firstLine="708"/>
        <w:rPr>
          <w:bCs/>
          <w:sz w:val="20"/>
        </w:rPr>
      </w:pPr>
      <w:r>
        <w:rPr>
          <w:bCs/>
          <w:sz w:val="20"/>
        </w:rPr>
        <w:t xml:space="preserve">Załącznik nr 1 </w:t>
      </w:r>
    </w:p>
    <w:p>
      <w:pPr>
        <w:pStyle w:val="Nagwek1"/>
        <w:rPr/>
      </w:pPr>
      <w:r>
        <w:rPr/>
        <w:t>FORMULARZ OFERTOWY</w:t>
      </w:r>
    </w:p>
    <w:p>
      <w:pPr>
        <w:pStyle w:val="Normal"/>
        <w:rPr/>
      </w:pPr>
      <w:r>
        <w:rPr/>
      </w:r>
    </w:p>
    <w:tbl>
      <w:tblPr>
        <w:tblW w:w="10010" w:type="dxa"/>
        <w:jc w:val="left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330"/>
        <w:gridCol w:w="8680"/>
      </w:tblGrid>
      <w:tr>
        <w:trPr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Przedmiot zamówienia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64" w:leader="none"/>
              </w:tabs>
              <w:jc w:val="center"/>
              <w:rPr>
                <w:b/>
                <w:b/>
                <w:spacing w:val="20"/>
              </w:rPr>
            </w:pPr>
            <w:r>
              <w:rPr>
                <w:b/>
                <w:spacing w:val="20"/>
              </w:rPr>
              <w:t>WYKONYWANIE</w:t>
            </w:r>
          </w:p>
          <w:p>
            <w:pPr>
              <w:pStyle w:val="Normal"/>
              <w:jc w:val="center"/>
              <w:rPr>
                <w:b/>
                <w:b/>
                <w:spacing w:val="20"/>
              </w:rPr>
            </w:pPr>
            <w:r>
              <w:rPr>
                <w:b/>
                <w:spacing w:val="20"/>
              </w:rPr>
              <w:t>OPISÓW BADAŃ TOMOGRAFII KOMPUTEROWEJ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W SYSTEMIE TELERADIOLOGII</w:t>
            </w:r>
          </w:p>
        </w:tc>
      </w:tr>
      <w:tr>
        <w:trPr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Udzielający Zamówienie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Samodzielny Publiczny Zakład Opieki Zdrowotnej w Międzychodzie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ul. Szpitalna 10,  64 – 400 Międzychód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tel. 95-748-2011     tel/fax 95-748-2711</w:t>
            </w:r>
          </w:p>
        </w:tc>
      </w:tr>
      <w:tr>
        <w:trPr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Przyjmujący Zamówienie/ OFERENT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pełna nazwa oferenta , adres, tel. , fax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NIP  REGON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......................................................................................................</w:t>
            </w:r>
          </w:p>
          <w:p>
            <w:pPr>
              <w:pStyle w:val="Normal"/>
              <w:jc w:val="center"/>
              <w:rPr/>
            </w:pPr>
            <w:r>
              <w:rPr/>
              <w:t>......................................................................................................</w:t>
            </w:r>
          </w:p>
          <w:p>
            <w:pPr>
              <w:pStyle w:val="Normal"/>
              <w:jc w:val="center"/>
              <w:rPr/>
            </w:pPr>
            <w:r>
              <w:rPr/>
              <w:t>......................................................................................................</w:t>
            </w:r>
          </w:p>
          <w:p>
            <w:pPr>
              <w:pStyle w:val="Normal"/>
              <w:jc w:val="center"/>
              <w:rPr/>
            </w:pPr>
            <w:r>
              <w:rPr/>
              <w:t>........................................           /           ......................................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Składam ofertę na udzielanie świadczeń medycznych w zakresie wykonywania opisów badań tomografii komputerowej (TK) w systemie teleradiologii. </w:t>
      </w:r>
    </w:p>
    <w:p>
      <w:pPr>
        <w:pStyle w:val="Normal"/>
        <w:jc w:val="both"/>
        <w:rPr/>
      </w:pPr>
      <w:r>
        <w:rPr>
          <w:sz w:val="20"/>
          <w:szCs w:val="22"/>
        </w:rPr>
        <w:t>Jako pojedyncze badanie TK należy rozumieć badanie dotyczące jednej okolicy anatomicznej ustalonej zgodnie z regułami sztuki medycznej, które stanowią</w:t>
      </w:r>
      <w:r>
        <w:rPr>
          <w:bCs/>
          <w:sz w:val="20"/>
          <w:szCs w:val="22"/>
        </w:rPr>
        <w:t>: głowa, szyja, klatka piersiowa, jama brzuszna, miednica, kręgosłup z podziałem na okolice anatomiczne (kręgosłup szyjny, piersiowy, lędźwiowy), kończyna górna z podziałem na odcinki anatomiczne oraz kończyna dolna z podziałem na odcinki anatomiczne.</w:t>
      </w:r>
    </w:p>
    <w:p>
      <w:pPr>
        <w:pStyle w:val="Normal"/>
        <w:jc w:val="both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010" w:type="dxa"/>
        <w:jc w:val="left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561"/>
        <w:gridCol w:w="3102"/>
        <w:gridCol w:w="1080"/>
        <w:gridCol w:w="1260"/>
        <w:gridCol w:w="1275"/>
        <w:gridCol w:w="2732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Wyszczególnienie części przedmiotu zamówienia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Jednostka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Cena jednostkowa netto 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Cena jednostkowa  brutto zł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Słownie: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</w:rPr>
              <w:t xml:space="preserve">Wykonywanie jednego opisu badania TK </w:t>
            </w:r>
            <w:r>
              <w:rPr>
                <w:b/>
                <w:bCs/>
                <w:sz w:val="18"/>
              </w:rPr>
              <w:t xml:space="preserve">w trybie Planowym </w:t>
            </w:r>
            <w:r>
              <w:rPr>
                <w:sz w:val="18"/>
              </w:rPr>
              <w:t xml:space="preserve"> (do 120 godzin) w systemie teleradiologii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Jedno pojedyncze badanie TK</w:t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</w:rPr>
              <w:t xml:space="preserve">Wykonywanie jednego opisu badania TK </w:t>
            </w:r>
            <w:r>
              <w:rPr>
                <w:b/>
                <w:bCs/>
                <w:sz w:val="18"/>
              </w:rPr>
              <w:t>w trybie PILNYM</w:t>
            </w:r>
            <w:r>
              <w:rPr>
                <w:sz w:val="18"/>
              </w:rPr>
              <w:t xml:space="preserve">  (do 6 godzin) w systemie teleradiologii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Jedno pojedyncze badanie TK</w:t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</w:rPr>
              <w:t xml:space="preserve">Wykonywanie jednego opisu badania TK </w:t>
            </w:r>
            <w:r>
              <w:rPr>
                <w:b/>
                <w:bCs/>
                <w:sz w:val="18"/>
              </w:rPr>
              <w:t>w trybie NA RATUNEK</w:t>
            </w:r>
            <w:r>
              <w:rPr>
                <w:sz w:val="18"/>
              </w:rPr>
              <w:t xml:space="preserve"> (do 2 godzin) w systemie teleradiologii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Jedno pojedyncze badanie TK</w:t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10010" w:type="dxa"/>
        <w:jc w:val="left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330"/>
        <w:gridCol w:w="8680"/>
      </w:tblGrid>
      <w:tr>
        <w:trPr>
          <w:cantSplit w:val="true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Termin realizacji zamówienia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</w:rPr>
              <w:t>Zamówienie w ramach umowy realizowane będzie</w:t>
            </w:r>
            <w:r>
              <w:rPr>
                <w:b/>
                <w:bCs/>
                <w:sz w:val="20"/>
              </w:rPr>
              <w:t xml:space="preserve"> w okresie 3 lat </w:t>
            </w:r>
          </w:p>
        </w:tc>
      </w:tr>
      <w:tr>
        <w:trPr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Okres związania ofertą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30 dni, licząc od daty upływu składania ofert.</w:t>
            </w:r>
          </w:p>
        </w:tc>
      </w:tr>
      <w:tr>
        <w:trPr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Oferowany termin płatności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30 dni </w:t>
            </w:r>
          </w:p>
        </w:tc>
      </w:tr>
      <w:tr>
        <w:trPr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Zamówienie zrealizujemy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Sami / z udziałem podwykonawców* (* - niepotrzebne skreślić)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Umowa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Zobowiązujemy się do podpisania umowy na warunkach zawartych w materiałach konkursowych,           w miejscu i terminie wskazanym przez Udzielającego Zamówienie.</w:t>
            </w:r>
          </w:p>
        </w:tc>
      </w:tr>
    </w:tbl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>W przypadku wyboru Naszej oferty jako najkorzystniejszej zobowiązujemy się do zapoznania się i podpisania obowiązujących w SPZOZ Międzychód:</w:t>
      </w:r>
    </w:p>
    <w:p>
      <w:pPr>
        <w:pStyle w:val="Normal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zasad środowiskowych dla podwykonawców (w załączeniu),</w:t>
      </w:r>
    </w:p>
    <w:p>
      <w:pPr>
        <w:pStyle w:val="Normal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zasad BHP dla podwykonawców ( w załączeniu),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przed udzieleniem przedmiotowego zamówienia.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Na ..................kolejno ponumerowanych stronach składam całość oferty.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left="0" w:right="0" w:firstLine="708"/>
        <w:rPr>
          <w:sz w:val="20"/>
        </w:rPr>
      </w:pPr>
      <w:r>
        <w:rPr>
          <w:sz w:val="20"/>
        </w:rPr>
      </w:r>
    </w:p>
    <w:p>
      <w:pPr>
        <w:pStyle w:val="Normal"/>
        <w:ind w:left="0" w:right="0" w:firstLine="708"/>
        <w:rPr>
          <w:sz w:val="20"/>
        </w:rPr>
      </w:pPr>
      <w:r>
        <w:rPr>
          <w:sz w:val="20"/>
        </w:rPr>
      </w:r>
    </w:p>
    <w:p>
      <w:pPr>
        <w:pStyle w:val="Normal"/>
        <w:ind w:left="0" w:right="0" w:firstLine="708"/>
        <w:rPr>
          <w:sz w:val="20"/>
        </w:rPr>
      </w:pPr>
      <w:r>
        <w:rPr>
          <w:sz w:val="20"/>
        </w:rPr>
        <w:t>............................................</w:t>
        <w:tab/>
        <w:tab/>
        <w:tab/>
        <w:tab/>
        <w:tab/>
        <w:t xml:space="preserve">         ............................................</w:t>
      </w:r>
    </w:p>
    <w:p>
      <w:pPr>
        <w:pStyle w:val="Normal"/>
        <w:rPr/>
      </w:pPr>
      <w:r>
        <w:rPr>
          <w:sz w:val="20"/>
        </w:rPr>
        <w:t xml:space="preserve"> </w:t>
      </w:r>
      <w:r>
        <w:rPr>
          <w:sz w:val="20"/>
        </w:rPr>
        <w:tab/>
        <w:t xml:space="preserve">        Miejscowość i data</w:t>
        <w:tab/>
        <w:tab/>
        <w:tab/>
        <w:tab/>
        <w:tab/>
        <w:t xml:space="preserve">                        podpis osoby uprawnionej</w:t>
      </w:r>
    </w:p>
    <w:sectPr>
      <w:footerReference w:type="default" r:id="rId2"/>
      <w:type w:val="nextPage"/>
      <w:pgSz w:w="11906" w:h="16838"/>
      <w:pgMar w:left="1021" w:right="1021" w:header="0" w:top="340" w:footer="340" w:bottom="39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page">
                <wp:posOffset>6911975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rPr>
                              <w:rStyle w:val="Numerstron"/>
                            </w:rPr>
                            <w:instrText> PAGE </w:instrText>
                          </w:r>
                          <w:r>
                            <w:rPr>
                              <w:rStyle w:val="Numerstron"/>
                            </w:rPr>
                            <w:fldChar w:fldCharType="separate"/>
                          </w:r>
                          <w:r>
                            <w:rPr>
                              <w:rStyle w:val="Numerstron"/>
                            </w:rPr>
                            <w:t>1</w:t>
                          </w:r>
                          <w:r>
                            <w:rPr>
                              <w:rStyle w:val="Numerstro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1905" tIns="1905" rIns="1905" bIns="190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9pt;height:13.65pt;mso-wrap-distance-left:0pt;mso-wrap-distance-right:0pt;mso-wrap-distance-top:0pt;mso-wrap-distance-bottom:0pt;margin-top:0.05pt;mso-position-vertical-relative:text;margin-left:544.25pt;mso-position-horizontal-relative:page">
              <v:textbox inset="0.00208333333333333in,0.00208333333333333in,0.00208333333333333in,0.00208333333333333in">
                <w:txbxContent>
                  <w:p>
                    <w:pPr>
                      <w:pStyle w:val="Stopka"/>
                      <w:rPr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rPr>
                        <w:rStyle w:val="Numerstron"/>
                      </w:rPr>
                      <w:instrText> PAGE </w:instrText>
                    </w:r>
                    <w:r>
                      <w:rPr>
                        <w:rStyle w:val="Numerstron"/>
                      </w:rPr>
                      <w:fldChar w:fldCharType="separate"/>
                    </w:r>
                    <w:r>
                      <w:rPr>
                        <w:rStyle w:val="Numerstron"/>
                      </w:rPr>
                      <w:t>1</w:t>
                    </w:r>
                    <w:r>
                      <w:rPr>
                        <w:rStyle w:val="Numerstro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LibreOffice/6.1.0.3$Windows_X86_64 LibreOffice_project/efb621ed25068d70781dc026f7e9c5187a4decd1</Application>
  <Pages>1</Pages>
  <Words>307</Words>
  <Characters>2442</Characters>
  <CharactersWithSpaces>2791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2010-05-28T11:29:00Z</dcterms:created>
  <dc:creator>drebacz</dc:creator>
  <dc:description/>
  <dc:language>pl-PL</dc:language>
  <cp:lastModifiedBy/>
  <cp:lastPrinted>2021-10-19T14:00:00Z</cp:lastPrinted>
  <dcterms:modified xsi:type="dcterms:W3CDTF">2021-10-19T14:00:17Z</dcterms:modified>
  <cp:revision>8</cp:revision>
  <dc:subject/>
  <dc:title>Załącznik nr 1 </dc:title>
</cp:coreProperties>
</file>